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60FA" w14:textId="1ECD922D" w:rsidR="00D71A4A" w:rsidRDefault="00D71A4A" w:rsidP="00D71A4A">
      <w:pPr>
        <w:spacing w:line="240" w:lineRule="auto"/>
        <w:jc w:val="right"/>
        <w:rPr>
          <w:rFonts w:ascii="Times New Roman" w:hAnsi="Times New Roman" w:cs="Times New Roman"/>
        </w:rPr>
      </w:pPr>
      <w:r>
        <w:rPr>
          <w:rFonts w:ascii="Times New Roman" w:hAnsi="Times New Roman" w:cs="Times New Roman"/>
        </w:rPr>
        <w:t xml:space="preserve">Josmarie Ventura, 3/8/2025, </w:t>
      </w:r>
      <w:r w:rsidRPr="00D71A4A">
        <w:rPr>
          <w:rFonts w:ascii="Times New Roman" w:hAnsi="Times New Roman" w:cs="Times New Roman"/>
        </w:rPr>
        <w:t>Case Study #2</w:t>
      </w:r>
    </w:p>
    <w:p w14:paraId="65A4E29A" w14:textId="7F8C37FA" w:rsidR="001B1FFD" w:rsidRPr="000B5027" w:rsidRDefault="001B1FFD" w:rsidP="00D71A4A">
      <w:pPr>
        <w:spacing w:line="240" w:lineRule="auto"/>
        <w:rPr>
          <w:rFonts w:ascii="Times New Roman" w:hAnsi="Times New Roman" w:cs="Times New Roman"/>
        </w:rPr>
      </w:pPr>
      <w:r w:rsidRPr="000B5027">
        <w:rPr>
          <w:rFonts w:ascii="Times New Roman" w:hAnsi="Times New Roman" w:cs="Times New Roman"/>
        </w:rPr>
        <w:t>The Dollars and Dentists PBS documentary offers a critical analysis of the American dental care system, bringing to light important moral and legal issues in the field. This documentary poses important queries on the relationship between corporate practices, patient rights, and access to necessary healthcare treatments.</w:t>
      </w:r>
    </w:p>
    <w:p w14:paraId="46F86A91" w14:textId="1AC22992" w:rsidR="000B5027" w:rsidRPr="000B5027" w:rsidRDefault="000B5027" w:rsidP="00D71A4A">
      <w:pPr>
        <w:spacing w:line="240" w:lineRule="auto"/>
        <w:rPr>
          <w:rFonts w:ascii="Times New Roman" w:hAnsi="Times New Roman" w:cs="Times New Roman"/>
        </w:rPr>
      </w:pPr>
      <w:r w:rsidRPr="000B5027">
        <w:rPr>
          <w:rFonts w:ascii="Times New Roman" w:hAnsi="Times New Roman" w:cs="Times New Roman"/>
        </w:rPr>
        <w:t>One of the biggest issues in the documentary is how some dental clinics push their dentists to meet profit goals, sometimes encouraging unnecessary procedures just to make more money. This is not only unfair to patients, but it also goes against the idea that healthcare providers should always put patient well-being first. People trust their dentists to take care of them, not to treat them like a way to make extra profit.</w:t>
      </w:r>
    </w:p>
    <w:p w14:paraId="4A132E60" w14:textId="36B1EA73" w:rsidR="00C563F5" w:rsidRPr="000B5027" w:rsidRDefault="001B1FFD" w:rsidP="00D71A4A">
      <w:pPr>
        <w:spacing w:line="240" w:lineRule="auto"/>
        <w:rPr>
          <w:rFonts w:ascii="Times New Roman" w:hAnsi="Times New Roman" w:cs="Times New Roman"/>
        </w:rPr>
      </w:pPr>
      <w:r w:rsidRPr="000B5027">
        <w:rPr>
          <w:rFonts w:ascii="Times New Roman" w:hAnsi="Times New Roman" w:cs="Times New Roman"/>
        </w:rPr>
        <w:t>The clash between corporate dentistry's profit-driven practices and the duty of care owed to patients is one of the main ethical issues covered in the documentary. In order to increase profits, a lot of corporately owned dental offices use aggressive financial models that encourage needless procedures. In addition to undermining patient trust, this approach transgresses the ethical precepts of beneficence and nonmaleficence, which state that medical personnel have an obligation to work in their patients' best interests and refrain from harming them. Serious concerns regarding informed consent and exploitation are raised by the documentary's disturbing cases of patients</w:t>
      </w:r>
      <w:r w:rsidR="00144673">
        <w:rPr>
          <w:rFonts w:ascii="Times New Roman" w:hAnsi="Times New Roman" w:cs="Times New Roman"/>
        </w:rPr>
        <w:t xml:space="preserve"> </w:t>
      </w:r>
      <w:r w:rsidRPr="000B5027">
        <w:rPr>
          <w:rFonts w:ascii="Times New Roman" w:hAnsi="Times New Roman" w:cs="Times New Roman"/>
        </w:rPr>
        <w:t>including children</w:t>
      </w:r>
      <w:r w:rsidR="00144673">
        <w:rPr>
          <w:rFonts w:ascii="Times New Roman" w:hAnsi="Times New Roman" w:cs="Times New Roman"/>
        </w:rPr>
        <w:t xml:space="preserve"> </w:t>
      </w:r>
      <w:r w:rsidRPr="000B5027">
        <w:rPr>
          <w:rFonts w:ascii="Times New Roman" w:hAnsi="Times New Roman" w:cs="Times New Roman"/>
        </w:rPr>
        <w:t>undergoing unnecessary, excessive operations.</w:t>
      </w:r>
    </w:p>
    <w:p w14:paraId="018C623D" w14:textId="4C1C06FC" w:rsidR="001B1FFD" w:rsidRPr="000B5027" w:rsidRDefault="00FA7550" w:rsidP="00D71A4A">
      <w:pPr>
        <w:spacing w:line="240" w:lineRule="auto"/>
        <w:rPr>
          <w:rFonts w:ascii="Times New Roman" w:hAnsi="Times New Roman" w:cs="Times New Roman"/>
        </w:rPr>
      </w:pPr>
      <w:r w:rsidRPr="000B5027">
        <w:rPr>
          <w:rFonts w:ascii="Times New Roman" w:hAnsi="Times New Roman" w:cs="Times New Roman"/>
        </w:rPr>
        <w:t>The documentary also discusses Medicaid fraud and dishonest commercial activities from a legal standpoint. In an effort to boost earnings, some corporate dental businesses have been charged with manipulating Medicaid invoicing by performing unneeded or never-completed operations. These fraudulent operations put a burden on public healthcare resources in addition to taking advantage of vulnerable communities. The lack of regulatory monitoring raises questions about whether current health laws and procedures are enough to shield patients from unethical and maybe unlawful actions.</w:t>
      </w:r>
    </w:p>
    <w:p w14:paraId="6BF0A9FF" w14:textId="7D1E7B60" w:rsidR="00FA7550" w:rsidRPr="000B5027" w:rsidRDefault="00CD3D83" w:rsidP="00D71A4A">
      <w:pPr>
        <w:spacing w:line="240" w:lineRule="auto"/>
        <w:rPr>
          <w:rFonts w:ascii="Times New Roman" w:hAnsi="Times New Roman" w:cs="Times New Roman"/>
        </w:rPr>
      </w:pPr>
      <w:r w:rsidRPr="000B5027">
        <w:rPr>
          <w:rFonts w:ascii="Times New Roman" w:hAnsi="Times New Roman" w:cs="Times New Roman"/>
        </w:rPr>
        <w:t>Additionally, the documentary underscores the broader systemic issue of dental care access in the U.S. Millions of Americans, particularly low-income individuals and minorities, lack access to affordable dental care. Unlike general healthcare, which has received more legislative attention under the Affordable Care Act, dental care remains largely neglected. The lack of access to dental care is not just a policy failure but an ethical one, as it perpetuates health disparities and places already disadvantaged individuals at further risk of preventable conditions, such as infections and tooth loss.</w:t>
      </w:r>
    </w:p>
    <w:p w14:paraId="06A08488" w14:textId="11168583" w:rsidR="00CD3D83" w:rsidRPr="000B5027" w:rsidRDefault="003D504B" w:rsidP="00D71A4A">
      <w:pPr>
        <w:spacing w:line="240" w:lineRule="auto"/>
        <w:rPr>
          <w:rFonts w:ascii="Times New Roman" w:hAnsi="Times New Roman" w:cs="Times New Roman"/>
        </w:rPr>
      </w:pPr>
      <w:r w:rsidRPr="000B5027">
        <w:rPr>
          <w:rFonts w:ascii="Times New Roman" w:hAnsi="Times New Roman" w:cs="Times New Roman"/>
        </w:rPr>
        <w:t xml:space="preserve">From an ethical standpoint, Dollars and Dentists </w:t>
      </w:r>
      <w:r w:rsidR="000B5027" w:rsidRPr="000B5027">
        <w:rPr>
          <w:rFonts w:ascii="Times New Roman" w:hAnsi="Times New Roman" w:cs="Times New Roman"/>
        </w:rPr>
        <w:t>reinforce</w:t>
      </w:r>
      <w:r w:rsidRPr="000B5027">
        <w:rPr>
          <w:rFonts w:ascii="Times New Roman" w:hAnsi="Times New Roman" w:cs="Times New Roman"/>
        </w:rPr>
        <w:t xml:space="preserve"> the need for stronger patient </w:t>
      </w:r>
      <w:r w:rsidR="000B5027" w:rsidRPr="000B5027">
        <w:rPr>
          <w:rFonts w:ascii="Times New Roman" w:hAnsi="Times New Roman" w:cs="Times New Roman"/>
        </w:rPr>
        <w:t>protection</w:t>
      </w:r>
      <w:r w:rsidRPr="000B5027">
        <w:rPr>
          <w:rFonts w:ascii="Times New Roman" w:hAnsi="Times New Roman" w:cs="Times New Roman"/>
        </w:rPr>
        <w:t>, increased transparency in corporate dental practices, and policy reforms that ensure dental care is recognized as an essential component of overall healthcare. Striking a balance between business interests and ethical healthcare delivery is crucial</w:t>
      </w:r>
      <w:r w:rsidR="00144673">
        <w:rPr>
          <w:rFonts w:ascii="Times New Roman" w:hAnsi="Times New Roman" w:cs="Times New Roman"/>
        </w:rPr>
        <w:t xml:space="preserve"> </w:t>
      </w:r>
      <w:r w:rsidRPr="000B5027">
        <w:rPr>
          <w:rFonts w:ascii="Times New Roman" w:hAnsi="Times New Roman" w:cs="Times New Roman"/>
        </w:rPr>
        <w:t>while profitability is a reality in private healthcare, it should never come at the expense of patient well-being.</w:t>
      </w:r>
    </w:p>
    <w:p w14:paraId="1A6940B2" w14:textId="3439A8CB" w:rsidR="003D504B" w:rsidRPr="000B5027" w:rsidRDefault="00417058" w:rsidP="00D71A4A">
      <w:pPr>
        <w:spacing w:line="240" w:lineRule="auto"/>
        <w:rPr>
          <w:rFonts w:ascii="Times New Roman" w:hAnsi="Times New Roman" w:cs="Times New Roman"/>
        </w:rPr>
      </w:pPr>
      <w:r w:rsidRPr="000B5027">
        <w:rPr>
          <w:rFonts w:ascii="Times New Roman" w:hAnsi="Times New Roman" w:cs="Times New Roman"/>
        </w:rPr>
        <w:t xml:space="preserve">To sum up, the documentary offers a significant analysis of the condition of dental treatment in the United States today, highlighting the pressing need for moral and legislative changes. As </w:t>
      </w:r>
      <w:r w:rsidR="001C7E75">
        <w:rPr>
          <w:rFonts w:ascii="Times New Roman" w:hAnsi="Times New Roman" w:cs="Times New Roman"/>
        </w:rPr>
        <w:t>a</w:t>
      </w:r>
      <w:r w:rsidRPr="000B5027">
        <w:rPr>
          <w:rFonts w:ascii="Times New Roman" w:hAnsi="Times New Roman" w:cs="Times New Roman"/>
        </w:rPr>
        <w:t xml:space="preserve"> health law and ethics</w:t>
      </w:r>
      <w:r w:rsidR="001C7E75">
        <w:rPr>
          <w:rFonts w:ascii="Times New Roman" w:hAnsi="Times New Roman" w:cs="Times New Roman"/>
        </w:rPr>
        <w:t xml:space="preserve"> student</w:t>
      </w:r>
      <w:r w:rsidRPr="000B5027">
        <w:rPr>
          <w:rFonts w:ascii="Times New Roman" w:hAnsi="Times New Roman" w:cs="Times New Roman"/>
        </w:rPr>
        <w:t>, it is our responsibility to support laws that increase access, shield patients from unfair treatment, and hold medical personnel responsible for maintaining moral standards in patient care.</w:t>
      </w:r>
    </w:p>
    <w:sectPr w:rsidR="003D504B" w:rsidRPr="000B50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5"/>
    <w:rsid w:val="000B5027"/>
    <w:rsid w:val="00144673"/>
    <w:rsid w:val="001B1FFD"/>
    <w:rsid w:val="001C7E75"/>
    <w:rsid w:val="00335ED5"/>
    <w:rsid w:val="003D504B"/>
    <w:rsid w:val="00417058"/>
    <w:rsid w:val="00852A3C"/>
    <w:rsid w:val="00BB2D1C"/>
    <w:rsid w:val="00C563F5"/>
    <w:rsid w:val="00CD3D83"/>
    <w:rsid w:val="00D71A4A"/>
    <w:rsid w:val="00FA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7461"/>
  <w15:chartTrackingRefBased/>
  <w15:docId w15:val="{857DDFCE-9D5A-4B7C-AF7F-805578FB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3F5"/>
    <w:rPr>
      <w:rFonts w:eastAsiaTheme="majorEastAsia" w:cstheme="majorBidi"/>
      <w:color w:val="272727" w:themeColor="text1" w:themeTint="D8"/>
    </w:rPr>
  </w:style>
  <w:style w:type="paragraph" w:styleId="Title">
    <w:name w:val="Title"/>
    <w:basedOn w:val="Normal"/>
    <w:next w:val="Normal"/>
    <w:link w:val="TitleChar"/>
    <w:uiPriority w:val="10"/>
    <w:qFormat/>
    <w:rsid w:val="00C56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3F5"/>
    <w:pPr>
      <w:spacing w:before="160"/>
      <w:jc w:val="center"/>
    </w:pPr>
    <w:rPr>
      <w:i/>
      <w:iCs/>
      <w:color w:val="404040" w:themeColor="text1" w:themeTint="BF"/>
    </w:rPr>
  </w:style>
  <w:style w:type="character" w:customStyle="1" w:styleId="QuoteChar">
    <w:name w:val="Quote Char"/>
    <w:basedOn w:val="DefaultParagraphFont"/>
    <w:link w:val="Quote"/>
    <w:uiPriority w:val="29"/>
    <w:rsid w:val="00C563F5"/>
    <w:rPr>
      <w:i/>
      <w:iCs/>
      <w:color w:val="404040" w:themeColor="text1" w:themeTint="BF"/>
    </w:rPr>
  </w:style>
  <w:style w:type="paragraph" w:styleId="ListParagraph">
    <w:name w:val="List Paragraph"/>
    <w:basedOn w:val="Normal"/>
    <w:uiPriority w:val="34"/>
    <w:qFormat/>
    <w:rsid w:val="00C563F5"/>
    <w:pPr>
      <w:ind w:left="720"/>
      <w:contextualSpacing/>
    </w:pPr>
  </w:style>
  <w:style w:type="character" w:styleId="IntenseEmphasis">
    <w:name w:val="Intense Emphasis"/>
    <w:basedOn w:val="DefaultParagraphFont"/>
    <w:uiPriority w:val="21"/>
    <w:qFormat/>
    <w:rsid w:val="00C563F5"/>
    <w:rPr>
      <w:i/>
      <w:iCs/>
      <w:color w:val="0F4761" w:themeColor="accent1" w:themeShade="BF"/>
    </w:rPr>
  </w:style>
  <w:style w:type="paragraph" w:styleId="IntenseQuote">
    <w:name w:val="Intense Quote"/>
    <w:basedOn w:val="Normal"/>
    <w:next w:val="Normal"/>
    <w:link w:val="IntenseQuoteChar"/>
    <w:uiPriority w:val="30"/>
    <w:qFormat/>
    <w:rsid w:val="00C56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3F5"/>
    <w:rPr>
      <w:i/>
      <w:iCs/>
      <w:color w:val="0F4761" w:themeColor="accent1" w:themeShade="BF"/>
    </w:rPr>
  </w:style>
  <w:style w:type="character" w:styleId="IntenseReference">
    <w:name w:val="Intense Reference"/>
    <w:basedOn w:val="DefaultParagraphFont"/>
    <w:uiPriority w:val="32"/>
    <w:qFormat/>
    <w:rsid w:val="00C56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Ventura</dc:creator>
  <cp:keywords/>
  <dc:description/>
  <cp:lastModifiedBy>Omar Ventura</cp:lastModifiedBy>
  <cp:revision>2</cp:revision>
  <dcterms:created xsi:type="dcterms:W3CDTF">2025-03-10T01:58:00Z</dcterms:created>
  <dcterms:modified xsi:type="dcterms:W3CDTF">2025-03-10T01:58:00Z</dcterms:modified>
</cp:coreProperties>
</file>