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78B3F" w14:textId="31E3072D" w:rsidR="0089087B" w:rsidRPr="00D85B3A" w:rsidRDefault="0089087B" w:rsidP="00D85B3A">
      <w:pPr>
        <w:jc w:val="right"/>
        <w:rPr>
          <w:rFonts w:ascii="Times New Roman" w:hAnsi="Times New Roman" w:cs="Times New Roman"/>
        </w:rPr>
      </w:pPr>
      <w:r w:rsidRPr="00D85B3A">
        <w:rPr>
          <w:rFonts w:ascii="Times New Roman" w:hAnsi="Times New Roman" w:cs="Times New Roman"/>
        </w:rPr>
        <w:t xml:space="preserve">Josmarie </w:t>
      </w:r>
      <w:r w:rsidR="00D85B3A" w:rsidRPr="00D85B3A">
        <w:rPr>
          <w:rFonts w:ascii="Times New Roman" w:hAnsi="Times New Roman" w:cs="Times New Roman"/>
        </w:rPr>
        <w:t>Ventura</w:t>
      </w:r>
    </w:p>
    <w:p w14:paraId="55EF2AFE" w14:textId="665CE419" w:rsidR="00D85B3A" w:rsidRPr="00D85B3A" w:rsidRDefault="00D85B3A" w:rsidP="00D85B3A">
      <w:pPr>
        <w:jc w:val="right"/>
        <w:rPr>
          <w:rFonts w:ascii="Times New Roman" w:hAnsi="Times New Roman" w:cs="Times New Roman"/>
        </w:rPr>
      </w:pPr>
      <w:r w:rsidRPr="00D85B3A">
        <w:rPr>
          <w:rFonts w:ascii="Times New Roman" w:hAnsi="Times New Roman" w:cs="Times New Roman"/>
        </w:rPr>
        <w:t>8/2/2025</w:t>
      </w:r>
    </w:p>
    <w:p w14:paraId="7BA7AABD" w14:textId="03CD5700" w:rsidR="00D85B3A" w:rsidRPr="00D85B3A" w:rsidRDefault="00D85B3A" w:rsidP="00D85B3A">
      <w:pPr>
        <w:jc w:val="right"/>
        <w:rPr>
          <w:rFonts w:ascii="Times New Roman" w:hAnsi="Times New Roman" w:cs="Times New Roman"/>
        </w:rPr>
      </w:pPr>
      <w:r w:rsidRPr="00D85B3A">
        <w:rPr>
          <w:rFonts w:ascii="Times New Roman" w:hAnsi="Times New Roman" w:cs="Times New Roman"/>
        </w:rPr>
        <w:t>CHAPTER 4 ASSIGNMENT</w:t>
      </w:r>
    </w:p>
    <w:p w14:paraId="4F43382F" w14:textId="345C9E09" w:rsidR="0089087B" w:rsidRPr="00D85B3A" w:rsidRDefault="0089087B" w:rsidP="0089087B">
      <w:pPr>
        <w:rPr>
          <w:rFonts w:ascii="Times New Roman" w:hAnsi="Times New Roman" w:cs="Times New Roman"/>
        </w:rPr>
      </w:pPr>
      <w:r w:rsidRPr="00C4403E">
        <w:rPr>
          <w:rFonts w:ascii="Times New Roman" w:hAnsi="Times New Roman" w:cs="Times New Roman"/>
          <w:b/>
          <w:bCs/>
        </w:rPr>
        <w:t>Case Brief:</w:t>
      </w:r>
      <w:r w:rsidRPr="00D85B3A">
        <w:rPr>
          <w:rFonts w:ascii="Times New Roman" w:hAnsi="Times New Roman" w:cs="Times New Roman"/>
        </w:rPr>
        <w:t xml:space="preserve"> Crooks v. State</w:t>
      </w:r>
    </w:p>
    <w:p w14:paraId="07EDDF5E" w14:textId="778F50CC" w:rsidR="0089087B" w:rsidRPr="00D85B3A" w:rsidRDefault="0089087B" w:rsidP="0089087B">
      <w:pPr>
        <w:rPr>
          <w:rFonts w:ascii="Times New Roman" w:hAnsi="Times New Roman" w:cs="Times New Roman"/>
        </w:rPr>
      </w:pPr>
      <w:r w:rsidRPr="00C4403E">
        <w:rPr>
          <w:rFonts w:ascii="Times New Roman" w:hAnsi="Times New Roman" w:cs="Times New Roman"/>
          <w:b/>
          <w:bCs/>
        </w:rPr>
        <w:t>Citation:</w:t>
      </w:r>
      <w:r w:rsidRPr="00D85B3A">
        <w:rPr>
          <w:rFonts w:ascii="Times New Roman" w:hAnsi="Times New Roman" w:cs="Times New Roman"/>
        </w:rPr>
        <w:t xml:space="preserve"> Crooks v. State, 710 So.2d 1041 (Fla. Dist. Ct. App. 1998)</w:t>
      </w:r>
    </w:p>
    <w:p w14:paraId="4B9EC6B4" w14:textId="77777777" w:rsidR="0089087B" w:rsidRPr="00C4403E" w:rsidRDefault="0089087B" w:rsidP="0089087B">
      <w:pPr>
        <w:rPr>
          <w:rFonts w:ascii="Times New Roman" w:hAnsi="Times New Roman" w:cs="Times New Roman"/>
          <w:b/>
          <w:bCs/>
        </w:rPr>
      </w:pPr>
      <w:r w:rsidRPr="00C4403E">
        <w:rPr>
          <w:rFonts w:ascii="Times New Roman" w:hAnsi="Times New Roman" w:cs="Times New Roman"/>
          <w:b/>
          <w:bCs/>
        </w:rPr>
        <w:t>Facts:</w:t>
      </w:r>
    </w:p>
    <w:p w14:paraId="363AA923" w14:textId="33BC5D47" w:rsidR="0089087B" w:rsidRPr="00D85B3A" w:rsidRDefault="0089087B" w:rsidP="0089087B">
      <w:pPr>
        <w:rPr>
          <w:rFonts w:ascii="Times New Roman" w:hAnsi="Times New Roman" w:cs="Times New Roman"/>
        </w:rPr>
      </w:pPr>
      <w:r w:rsidRPr="00D85B3A">
        <w:rPr>
          <w:rFonts w:ascii="Times New Roman" w:hAnsi="Times New Roman" w:cs="Times New Roman"/>
        </w:rPr>
        <w:t xml:space="preserve">Garnet Crooks was stopped by a deputy sheriff while driving on Interstate 75 in Collier County, Florida. The deputy observed Crooks' vehicle </w:t>
      </w:r>
      <w:r w:rsidR="00D85B3A" w:rsidRPr="00D85B3A">
        <w:rPr>
          <w:rFonts w:ascii="Times New Roman" w:hAnsi="Times New Roman" w:cs="Times New Roman"/>
        </w:rPr>
        <w:t>crossing</w:t>
      </w:r>
      <w:r w:rsidRPr="00D85B3A">
        <w:rPr>
          <w:rFonts w:ascii="Times New Roman" w:hAnsi="Times New Roman" w:cs="Times New Roman"/>
        </w:rPr>
        <w:t xml:space="preserve"> the right-hand lane marker three times but did not believe he was intoxicated or impaired. Following the stop, the deputy requested consent to </w:t>
      </w:r>
      <w:r w:rsidR="00D85B3A" w:rsidRPr="00D85B3A">
        <w:rPr>
          <w:rFonts w:ascii="Times New Roman" w:hAnsi="Times New Roman" w:cs="Times New Roman"/>
        </w:rPr>
        <w:t>search for</w:t>
      </w:r>
      <w:r w:rsidRPr="00D85B3A">
        <w:rPr>
          <w:rFonts w:ascii="Times New Roman" w:hAnsi="Times New Roman" w:cs="Times New Roman"/>
        </w:rPr>
        <w:t xml:space="preserve"> the vehicle and discovered a small amount of marijuana. Crooks was charged with possession of marijuana and subsequently filed a motion to suppress the evidence, arguing that the traffic stop was unlawful. </w:t>
      </w:r>
      <w:r w:rsidR="00D85B3A" w:rsidRPr="00D85B3A">
        <w:rPr>
          <w:rFonts w:ascii="Times New Roman" w:hAnsi="Times New Roman" w:cs="Times New Roman"/>
        </w:rPr>
        <w:t>The</w:t>
      </w:r>
      <w:r w:rsidRPr="00D85B3A">
        <w:rPr>
          <w:rFonts w:ascii="Times New Roman" w:hAnsi="Times New Roman" w:cs="Times New Roman"/>
        </w:rPr>
        <w:t xml:space="preserve"> court denied the motion, and Crooks was convicted.</w:t>
      </w:r>
    </w:p>
    <w:p w14:paraId="03777AB6" w14:textId="77777777" w:rsidR="0089087B" w:rsidRPr="00C4403E" w:rsidRDefault="0089087B" w:rsidP="0089087B">
      <w:pPr>
        <w:rPr>
          <w:rFonts w:ascii="Times New Roman" w:hAnsi="Times New Roman" w:cs="Times New Roman"/>
          <w:b/>
          <w:bCs/>
        </w:rPr>
      </w:pPr>
      <w:r w:rsidRPr="00C4403E">
        <w:rPr>
          <w:rFonts w:ascii="Times New Roman" w:hAnsi="Times New Roman" w:cs="Times New Roman"/>
          <w:b/>
          <w:bCs/>
        </w:rPr>
        <w:t>Issue:</w:t>
      </w:r>
    </w:p>
    <w:p w14:paraId="5AD63F85" w14:textId="78773C18" w:rsidR="0089087B" w:rsidRPr="00D85B3A" w:rsidRDefault="0089087B" w:rsidP="0089087B">
      <w:pPr>
        <w:rPr>
          <w:rFonts w:ascii="Times New Roman" w:hAnsi="Times New Roman" w:cs="Times New Roman"/>
        </w:rPr>
      </w:pPr>
      <w:r w:rsidRPr="00D85B3A">
        <w:rPr>
          <w:rFonts w:ascii="Times New Roman" w:hAnsi="Times New Roman" w:cs="Times New Roman"/>
        </w:rPr>
        <w:t>Did the deputy have an objective basis to stop Crooks' vehicle under Florida Statute</w:t>
      </w:r>
    </w:p>
    <w:p w14:paraId="684FB7AB" w14:textId="77777777" w:rsidR="0089087B" w:rsidRPr="00C4403E" w:rsidRDefault="0089087B" w:rsidP="0089087B">
      <w:pPr>
        <w:rPr>
          <w:rFonts w:ascii="Times New Roman" w:hAnsi="Times New Roman" w:cs="Times New Roman"/>
          <w:b/>
          <w:bCs/>
        </w:rPr>
      </w:pPr>
      <w:r w:rsidRPr="00C4403E">
        <w:rPr>
          <w:rFonts w:ascii="Times New Roman" w:hAnsi="Times New Roman" w:cs="Times New Roman"/>
          <w:b/>
          <w:bCs/>
        </w:rPr>
        <w:t>Holding:</w:t>
      </w:r>
    </w:p>
    <w:p w14:paraId="78858B05" w14:textId="551CA0F1" w:rsidR="0089087B" w:rsidRPr="00D85B3A" w:rsidRDefault="0089087B" w:rsidP="0089087B">
      <w:pPr>
        <w:rPr>
          <w:rFonts w:ascii="Times New Roman" w:hAnsi="Times New Roman" w:cs="Times New Roman"/>
        </w:rPr>
      </w:pPr>
      <w:r w:rsidRPr="00D85B3A">
        <w:rPr>
          <w:rFonts w:ascii="Times New Roman" w:hAnsi="Times New Roman" w:cs="Times New Roman"/>
        </w:rPr>
        <w:t>The appellate court ruled that the traffic stop was unlawful because there was no objective basis for the deputy’s belief that Crooks violated</w:t>
      </w:r>
      <w:r w:rsidR="00C4403E">
        <w:rPr>
          <w:rFonts w:ascii="Times New Roman" w:hAnsi="Times New Roman" w:cs="Times New Roman"/>
        </w:rPr>
        <w:t xml:space="preserve">. </w:t>
      </w:r>
    </w:p>
    <w:p w14:paraId="3633253F" w14:textId="77777777" w:rsidR="0089087B" w:rsidRPr="00C4403E" w:rsidRDefault="0089087B" w:rsidP="0089087B">
      <w:pPr>
        <w:rPr>
          <w:rFonts w:ascii="Times New Roman" w:hAnsi="Times New Roman" w:cs="Times New Roman"/>
          <w:b/>
          <w:bCs/>
        </w:rPr>
      </w:pPr>
      <w:r w:rsidRPr="00C4403E">
        <w:rPr>
          <w:rFonts w:ascii="Times New Roman" w:hAnsi="Times New Roman" w:cs="Times New Roman"/>
          <w:b/>
          <w:bCs/>
        </w:rPr>
        <w:t>Reasoning:</w:t>
      </w:r>
    </w:p>
    <w:p w14:paraId="28B74E49" w14:textId="021DD682" w:rsidR="0089087B" w:rsidRPr="00D85B3A" w:rsidRDefault="0089087B" w:rsidP="0089087B">
      <w:pPr>
        <w:rPr>
          <w:rFonts w:ascii="Times New Roman" w:hAnsi="Times New Roman" w:cs="Times New Roman"/>
        </w:rPr>
      </w:pPr>
      <w:r w:rsidRPr="00D85B3A">
        <w:rPr>
          <w:rFonts w:ascii="Times New Roman" w:hAnsi="Times New Roman" w:cs="Times New Roman"/>
        </w:rPr>
        <w:t>The court found that minor drifting over the lane marker did not constitute a violation</w:t>
      </w:r>
      <w:r w:rsidR="00E61237">
        <w:rPr>
          <w:rFonts w:ascii="Times New Roman" w:hAnsi="Times New Roman" w:cs="Times New Roman"/>
        </w:rPr>
        <w:t xml:space="preserve">, </w:t>
      </w:r>
      <w:r w:rsidRPr="00D85B3A">
        <w:rPr>
          <w:rFonts w:ascii="Times New Roman" w:hAnsi="Times New Roman" w:cs="Times New Roman"/>
        </w:rPr>
        <w:t>unless it created a reasonable safety concern. The evidence showed that Crooks' movements did not pose a danger to other vehicles or pedestrians, and there was no indication that he was intoxicated. Since the initial stop was not justified, the subsequent search and seizure of marijuana were also unlawful. The court referenced Holland v. State, 696 So.2d 757 (Fla. 1997), to support its conclusion that a stop requires objective justification.</w:t>
      </w:r>
    </w:p>
    <w:p w14:paraId="1B4302D7" w14:textId="77777777" w:rsidR="0089087B" w:rsidRPr="00E61237" w:rsidRDefault="0089087B" w:rsidP="0089087B">
      <w:pPr>
        <w:rPr>
          <w:rFonts w:ascii="Times New Roman" w:hAnsi="Times New Roman" w:cs="Times New Roman"/>
          <w:b/>
          <w:bCs/>
        </w:rPr>
      </w:pPr>
      <w:r w:rsidRPr="00E61237">
        <w:rPr>
          <w:rFonts w:ascii="Times New Roman" w:hAnsi="Times New Roman" w:cs="Times New Roman"/>
          <w:b/>
          <w:bCs/>
        </w:rPr>
        <w:t>Conclusion:</w:t>
      </w:r>
    </w:p>
    <w:p w14:paraId="04B1E831" w14:textId="6ED46C8E" w:rsidR="0089087B" w:rsidRDefault="0089087B" w:rsidP="0089087B">
      <w:pPr>
        <w:rPr>
          <w:rFonts w:ascii="Times New Roman" w:hAnsi="Times New Roman" w:cs="Times New Roman"/>
        </w:rPr>
      </w:pPr>
      <w:r w:rsidRPr="00D85B3A">
        <w:rPr>
          <w:rFonts w:ascii="Times New Roman" w:hAnsi="Times New Roman" w:cs="Times New Roman"/>
        </w:rPr>
        <w:t xml:space="preserve">The appellate court reversed Crooks' conviction and </w:t>
      </w:r>
      <w:r w:rsidR="00C4403E" w:rsidRPr="00D85B3A">
        <w:rPr>
          <w:rFonts w:ascii="Times New Roman" w:hAnsi="Times New Roman" w:cs="Times New Roman"/>
        </w:rPr>
        <w:t>demanded</w:t>
      </w:r>
      <w:r w:rsidRPr="00D85B3A">
        <w:rPr>
          <w:rFonts w:ascii="Times New Roman" w:hAnsi="Times New Roman" w:cs="Times New Roman"/>
        </w:rPr>
        <w:t xml:space="preserve"> the case with instructions to dismiss the charges, reaffirming that a lawful traffic stop requires evidence of a genuine safety concern.</w:t>
      </w:r>
    </w:p>
    <w:p w14:paraId="7C8C8F8A" w14:textId="77777777" w:rsidR="00C4403E" w:rsidRDefault="00C4403E" w:rsidP="0089087B">
      <w:pPr>
        <w:rPr>
          <w:rFonts w:ascii="Times New Roman" w:hAnsi="Times New Roman" w:cs="Times New Roman"/>
        </w:rPr>
      </w:pPr>
    </w:p>
    <w:p w14:paraId="3550267A" w14:textId="77777777" w:rsidR="00C4403E" w:rsidRDefault="00C4403E" w:rsidP="0089087B">
      <w:pPr>
        <w:rPr>
          <w:rFonts w:ascii="Times New Roman" w:hAnsi="Times New Roman" w:cs="Times New Roman"/>
        </w:rPr>
      </w:pPr>
    </w:p>
    <w:p w14:paraId="3D6BEB80" w14:textId="77777777" w:rsidR="00C4403E" w:rsidRPr="00D85B3A" w:rsidRDefault="00C4403E" w:rsidP="0089087B">
      <w:pPr>
        <w:rPr>
          <w:rFonts w:ascii="Times New Roman" w:hAnsi="Times New Roman" w:cs="Times New Roman"/>
        </w:rPr>
      </w:pPr>
    </w:p>
    <w:p w14:paraId="38254D95" w14:textId="77777777" w:rsidR="0089087B" w:rsidRPr="00D85B3A" w:rsidRDefault="0089087B" w:rsidP="0089087B">
      <w:pPr>
        <w:rPr>
          <w:rFonts w:ascii="Times New Roman" w:hAnsi="Times New Roman" w:cs="Times New Roman"/>
        </w:rPr>
      </w:pPr>
      <w:r w:rsidRPr="00E61237">
        <w:rPr>
          <w:rFonts w:ascii="Times New Roman" w:hAnsi="Times New Roman" w:cs="Times New Roman"/>
          <w:b/>
          <w:bCs/>
        </w:rPr>
        <w:lastRenderedPageBreak/>
        <w:t>Case Brief:</w:t>
      </w:r>
      <w:r w:rsidRPr="00D85B3A">
        <w:rPr>
          <w:rFonts w:ascii="Times New Roman" w:hAnsi="Times New Roman" w:cs="Times New Roman"/>
        </w:rPr>
        <w:t xml:space="preserve"> Esteen v. State</w:t>
      </w:r>
    </w:p>
    <w:p w14:paraId="41AFEAEE" w14:textId="0CC083C5" w:rsidR="0089087B" w:rsidRPr="00D85B3A" w:rsidRDefault="0089087B" w:rsidP="0089087B">
      <w:pPr>
        <w:rPr>
          <w:rFonts w:ascii="Times New Roman" w:hAnsi="Times New Roman" w:cs="Times New Roman"/>
        </w:rPr>
      </w:pPr>
      <w:r w:rsidRPr="00E61237">
        <w:rPr>
          <w:rFonts w:ascii="Times New Roman" w:hAnsi="Times New Roman" w:cs="Times New Roman"/>
          <w:b/>
          <w:bCs/>
        </w:rPr>
        <w:t>Citation:</w:t>
      </w:r>
      <w:r w:rsidRPr="00D85B3A">
        <w:rPr>
          <w:rFonts w:ascii="Times New Roman" w:hAnsi="Times New Roman" w:cs="Times New Roman"/>
        </w:rPr>
        <w:t xml:space="preserve"> Esteen v. State, 503 So.2d 356 (Fla. Dist. Ct. App. 1987)</w:t>
      </w:r>
    </w:p>
    <w:p w14:paraId="14D48494" w14:textId="77777777" w:rsidR="0089087B" w:rsidRPr="00E61237" w:rsidRDefault="0089087B" w:rsidP="0089087B">
      <w:pPr>
        <w:rPr>
          <w:rFonts w:ascii="Times New Roman" w:hAnsi="Times New Roman" w:cs="Times New Roman"/>
          <w:b/>
          <w:bCs/>
        </w:rPr>
      </w:pPr>
      <w:r w:rsidRPr="00E61237">
        <w:rPr>
          <w:rFonts w:ascii="Times New Roman" w:hAnsi="Times New Roman" w:cs="Times New Roman"/>
          <w:b/>
          <w:bCs/>
        </w:rPr>
        <w:t>Facts:</w:t>
      </w:r>
    </w:p>
    <w:p w14:paraId="63F854D8" w14:textId="508BD729" w:rsidR="0089087B" w:rsidRPr="00D85B3A" w:rsidRDefault="0089087B" w:rsidP="0089087B">
      <w:pPr>
        <w:rPr>
          <w:rFonts w:ascii="Times New Roman" w:hAnsi="Times New Roman" w:cs="Times New Roman"/>
        </w:rPr>
      </w:pPr>
      <w:r w:rsidRPr="00D85B3A">
        <w:rPr>
          <w:rFonts w:ascii="Times New Roman" w:hAnsi="Times New Roman" w:cs="Times New Roman"/>
        </w:rPr>
        <w:t>Florida Highway Patrol Trooper Robert Vogel observed a vehicle driving at 45 mph and weaving within its lane on Interstate 95. Suspecting that the driver might be intoxicated, asleep, or experiencing mechanical issues, Vogel conducted a traffic stop. Upon approaching the vehicle, Vogel noticed that the driver, Esteen, appeared extremely nervous and failed to provide identification. While checking the vehicle registration, Vogel observed a bag of marijuana in plain view on the dashboard. A subsequent search, aided by a narcotics dog, uncovered cocaine in the glove compartment. Esteen was charged with possession of cocaine and less than 20 grams of marijuana. He moved to suppress the evidence, arguing that the stop was unlawful. The trial court denied his motion, and he was convicted.</w:t>
      </w:r>
    </w:p>
    <w:p w14:paraId="48DBCE71" w14:textId="77777777" w:rsidR="0089087B" w:rsidRPr="00E61237" w:rsidRDefault="0089087B" w:rsidP="0089087B">
      <w:pPr>
        <w:rPr>
          <w:rFonts w:ascii="Times New Roman" w:hAnsi="Times New Roman" w:cs="Times New Roman"/>
          <w:b/>
          <w:bCs/>
        </w:rPr>
      </w:pPr>
      <w:r w:rsidRPr="00E61237">
        <w:rPr>
          <w:rFonts w:ascii="Times New Roman" w:hAnsi="Times New Roman" w:cs="Times New Roman"/>
          <w:b/>
          <w:bCs/>
        </w:rPr>
        <w:t>Issue:</w:t>
      </w:r>
    </w:p>
    <w:p w14:paraId="0CE2D372" w14:textId="1FCA1B62" w:rsidR="0089087B" w:rsidRPr="00D85B3A" w:rsidRDefault="0089087B" w:rsidP="0089087B">
      <w:pPr>
        <w:rPr>
          <w:rFonts w:ascii="Times New Roman" w:hAnsi="Times New Roman" w:cs="Times New Roman"/>
        </w:rPr>
      </w:pPr>
      <w:r w:rsidRPr="00D85B3A">
        <w:rPr>
          <w:rFonts w:ascii="Times New Roman" w:hAnsi="Times New Roman" w:cs="Times New Roman"/>
        </w:rPr>
        <w:t>Was the traffic stop lawful, thereby justifying the seizure of drugs found in the vehicle?</w:t>
      </w:r>
    </w:p>
    <w:p w14:paraId="74D67236" w14:textId="77777777" w:rsidR="0089087B" w:rsidRPr="00E61237" w:rsidRDefault="0089087B" w:rsidP="0089087B">
      <w:pPr>
        <w:rPr>
          <w:rFonts w:ascii="Times New Roman" w:hAnsi="Times New Roman" w:cs="Times New Roman"/>
          <w:b/>
          <w:bCs/>
        </w:rPr>
      </w:pPr>
      <w:r w:rsidRPr="00E61237">
        <w:rPr>
          <w:rFonts w:ascii="Times New Roman" w:hAnsi="Times New Roman" w:cs="Times New Roman"/>
          <w:b/>
          <w:bCs/>
        </w:rPr>
        <w:t>Holding:</w:t>
      </w:r>
    </w:p>
    <w:p w14:paraId="2C708D94" w14:textId="28ED97FF" w:rsidR="0089087B" w:rsidRPr="00D85B3A" w:rsidRDefault="0089087B" w:rsidP="0089087B">
      <w:pPr>
        <w:rPr>
          <w:rFonts w:ascii="Times New Roman" w:hAnsi="Times New Roman" w:cs="Times New Roman"/>
        </w:rPr>
      </w:pPr>
      <w:r w:rsidRPr="00D85B3A">
        <w:rPr>
          <w:rFonts w:ascii="Times New Roman" w:hAnsi="Times New Roman" w:cs="Times New Roman"/>
        </w:rPr>
        <w:t xml:space="preserve">Yes. The appellate court upheld the conviction, ruling that the stop was justified based on concerns </w:t>
      </w:r>
      <w:r w:rsidR="00D85B3A" w:rsidRPr="00D85B3A">
        <w:rPr>
          <w:rFonts w:ascii="Times New Roman" w:hAnsi="Times New Roman" w:cs="Times New Roman"/>
        </w:rPr>
        <w:t>about</w:t>
      </w:r>
      <w:r w:rsidRPr="00D85B3A">
        <w:rPr>
          <w:rFonts w:ascii="Times New Roman" w:hAnsi="Times New Roman" w:cs="Times New Roman"/>
        </w:rPr>
        <w:t xml:space="preserve"> public safety.</w:t>
      </w:r>
    </w:p>
    <w:p w14:paraId="74F42135" w14:textId="77777777" w:rsidR="0089087B" w:rsidRPr="00E61237" w:rsidRDefault="0089087B" w:rsidP="0089087B">
      <w:pPr>
        <w:rPr>
          <w:rFonts w:ascii="Times New Roman" w:hAnsi="Times New Roman" w:cs="Times New Roman"/>
          <w:b/>
          <w:bCs/>
        </w:rPr>
      </w:pPr>
      <w:r w:rsidRPr="00E61237">
        <w:rPr>
          <w:rFonts w:ascii="Times New Roman" w:hAnsi="Times New Roman" w:cs="Times New Roman"/>
          <w:b/>
          <w:bCs/>
        </w:rPr>
        <w:t>Reasoning:</w:t>
      </w:r>
    </w:p>
    <w:p w14:paraId="3AB36576" w14:textId="59D3A714" w:rsidR="0089087B" w:rsidRPr="00D85B3A" w:rsidRDefault="0089087B" w:rsidP="0089087B">
      <w:pPr>
        <w:rPr>
          <w:rFonts w:ascii="Times New Roman" w:hAnsi="Times New Roman" w:cs="Times New Roman"/>
        </w:rPr>
      </w:pPr>
      <w:r w:rsidRPr="00D85B3A">
        <w:rPr>
          <w:rFonts w:ascii="Times New Roman" w:hAnsi="Times New Roman" w:cs="Times New Roman"/>
        </w:rPr>
        <w:t>The court determined that the trooper had a valid reason to stop the vehicle because the erratic driving suggested potential impairment or mechanical failure, posing a safety risk. Since the stop was lawful, the plain-view seizure of marijuana was also valid. Under New York v. Belton, 453 U.S. 454 (1981), a search incident to arrest allowed the discovery of cocaine in the glove compartment. The court distinguished this case from United States v. Smith, 799 F.2d 704 (11th Cir. 1986), where a stop was deemed pretextual because it was based on a drug courier profile rather than a traffic violation.</w:t>
      </w:r>
    </w:p>
    <w:p w14:paraId="0F48318B" w14:textId="77777777" w:rsidR="0089087B" w:rsidRPr="00E61237" w:rsidRDefault="0089087B" w:rsidP="0089087B">
      <w:pPr>
        <w:rPr>
          <w:rFonts w:ascii="Times New Roman" w:hAnsi="Times New Roman" w:cs="Times New Roman"/>
          <w:b/>
          <w:bCs/>
        </w:rPr>
      </w:pPr>
      <w:r w:rsidRPr="00E61237">
        <w:rPr>
          <w:rFonts w:ascii="Times New Roman" w:hAnsi="Times New Roman" w:cs="Times New Roman"/>
          <w:b/>
          <w:bCs/>
        </w:rPr>
        <w:t>Conclusion:</w:t>
      </w:r>
    </w:p>
    <w:p w14:paraId="10AB5F34" w14:textId="5FA15485" w:rsidR="0089087B" w:rsidRPr="00D85B3A" w:rsidRDefault="0089087B" w:rsidP="0089087B">
      <w:pPr>
        <w:rPr>
          <w:rFonts w:ascii="Times New Roman" w:hAnsi="Times New Roman" w:cs="Times New Roman"/>
        </w:rPr>
      </w:pPr>
      <w:r w:rsidRPr="00D85B3A">
        <w:rPr>
          <w:rFonts w:ascii="Times New Roman" w:hAnsi="Times New Roman" w:cs="Times New Roman"/>
        </w:rPr>
        <w:t>The appellate court affirmed Esteen’s conviction but modified the ruling by striking court-imposed costs that were applied retroactively. The decision reinforced the principle that a traffic stop based on reasonable suspicion of impaired driving is lawful, even if it later leads to the discovery of contraband.</w:t>
      </w:r>
    </w:p>
    <w:sectPr w:rsidR="0089087B" w:rsidRPr="00D85B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7B"/>
    <w:rsid w:val="002C1867"/>
    <w:rsid w:val="0089087B"/>
    <w:rsid w:val="00C40100"/>
    <w:rsid w:val="00C4403E"/>
    <w:rsid w:val="00D85B3A"/>
    <w:rsid w:val="00E61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E8A1"/>
  <w15:chartTrackingRefBased/>
  <w15:docId w15:val="{D7A90B8A-2684-4192-B318-DA252A68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87B"/>
    <w:rPr>
      <w:rFonts w:eastAsiaTheme="majorEastAsia" w:cstheme="majorBidi"/>
      <w:color w:val="272727" w:themeColor="text1" w:themeTint="D8"/>
    </w:rPr>
  </w:style>
  <w:style w:type="paragraph" w:styleId="Title">
    <w:name w:val="Title"/>
    <w:basedOn w:val="Normal"/>
    <w:next w:val="Normal"/>
    <w:link w:val="TitleChar"/>
    <w:uiPriority w:val="10"/>
    <w:qFormat/>
    <w:rsid w:val="00890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87B"/>
    <w:pPr>
      <w:spacing w:before="160"/>
      <w:jc w:val="center"/>
    </w:pPr>
    <w:rPr>
      <w:i/>
      <w:iCs/>
      <w:color w:val="404040" w:themeColor="text1" w:themeTint="BF"/>
    </w:rPr>
  </w:style>
  <w:style w:type="character" w:customStyle="1" w:styleId="QuoteChar">
    <w:name w:val="Quote Char"/>
    <w:basedOn w:val="DefaultParagraphFont"/>
    <w:link w:val="Quote"/>
    <w:uiPriority w:val="29"/>
    <w:rsid w:val="0089087B"/>
    <w:rPr>
      <w:i/>
      <w:iCs/>
      <w:color w:val="404040" w:themeColor="text1" w:themeTint="BF"/>
    </w:rPr>
  </w:style>
  <w:style w:type="paragraph" w:styleId="ListParagraph">
    <w:name w:val="List Paragraph"/>
    <w:basedOn w:val="Normal"/>
    <w:uiPriority w:val="34"/>
    <w:qFormat/>
    <w:rsid w:val="0089087B"/>
    <w:pPr>
      <w:ind w:left="720"/>
      <w:contextualSpacing/>
    </w:pPr>
  </w:style>
  <w:style w:type="character" w:styleId="IntenseEmphasis">
    <w:name w:val="Intense Emphasis"/>
    <w:basedOn w:val="DefaultParagraphFont"/>
    <w:uiPriority w:val="21"/>
    <w:qFormat/>
    <w:rsid w:val="0089087B"/>
    <w:rPr>
      <w:i/>
      <w:iCs/>
      <w:color w:val="0F4761" w:themeColor="accent1" w:themeShade="BF"/>
    </w:rPr>
  </w:style>
  <w:style w:type="paragraph" w:styleId="IntenseQuote">
    <w:name w:val="Intense Quote"/>
    <w:basedOn w:val="Normal"/>
    <w:next w:val="Normal"/>
    <w:link w:val="IntenseQuoteChar"/>
    <w:uiPriority w:val="30"/>
    <w:qFormat/>
    <w:rsid w:val="00890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87B"/>
    <w:rPr>
      <w:i/>
      <w:iCs/>
      <w:color w:val="0F4761" w:themeColor="accent1" w:themeShade="BF"/>
    </w:rPr>
  </w:style>
  <w:style w:type="character" w:styleId="IntenseReference">
    <w:name w:val="Intense Reference"/>
    <w:basedOn w:val="DefaultParagraphFont"/>
    <w:uiPriority w:val="32"/>
    <w:qFormat/>
    <w:rsid w:val="008908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Ventura</dc:creator>
  <cp:keywords/>
  <dc:description/>
  <cp:lastModifiedBy>Omar Ventura</cp:lastModifiedBy>
  <cp:revision>1</cp:revision>
  <dcterms:created xsi:type="dcterms:W3CDTF">2025-02-10T03:46:00Z</dcterms:created>
  <dcterms:modified xsi:type="dcterms:W3CDTF">2025-02-10T03:57:00Z</dcterms:modified>
</cp:coreProperties>
</file>